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EA1" w:rsidRPr="00DD1FF0" w:rsidRDefault="00FF0EA1">
      <w:pPr>
        <w:rPr>
          <w:b/>
        </w:rPr>
      </w:pPr>
      <w:r w:rsidRPr="00DD1FF0">
        <w:rPr>
          <w:b/>
        </w:rPr>
        <w:t>Questions arising from FEAST Group Work</w:t>
      </w:r>
    </w:p>
    <w:p w:rsidR="00FF0EA1" w:rsidRDefault="00FF0EA1" w:rsidP="00FF0EA1">
      <w:pPr>
        <w:pStyle w:val="ListParagraph"/>
        <w:numPr>
          <w:ilvl w:val="0"/>
          <w:numId w:val="1"/>
        </w:numPr>
      </w:pPr>
      <w:r w:rsidRPr="00DD1FF0">
        <w:t>Farmer selection – how to select? Land size. Purposive sampling?</w:t>
      </w:r>
    </w:p>
    <w:p w:rsidR="000A5BC2" w:rsidRPr="00DD1FF0" w:rsidRDefault="000A5BC2" w:rsidP="000A5BC2">
      <w:pPr>
        <w:pStyle w:val="ListParagraph"/>
        <w:numPr>
          <w:ilvl w:val="1"/>
          <w:numId w:val="1"/>
        </w:numPr>
      </w:pPr>
      <w:r>
        <w:t>For PRA we use purposive sampling</w:t>
      </w:r>
      <w:r w:rsidR="009F24F7">
        <w:t>. 12-15 farmers. Not too many more or it becomes unmanageable. Don’t need to worry too much about random sampling. Need to make sure we have a range of farmer types: small, medium and large; male and female; landed and landless.  This gives a pool for later selection of individual farmers.</w:t>
      </w:r>
    </w:p>
    <w:p w:rsidR="00FF0EA1" w:rsidRDefault="00FF0EA1" w:rsidP="00FF0EA1">
      <w:pPr>
        <w:pStyle w:val="ListParagraph"/>
        <w:numPr>
          <w:ilvl w:val="0"/>
          <w:numId w:val="1"/>
        </w:numPr>
      </w:pPr>
      <w:r w:rsidRPr="00DD1FF0">
        <w:t>Land size – total land or cultivated land</w:t>
      </w:r>
      <w:r w:rsidR="00DD1FF0" w:rsidRPr="00DD1FF0">
        <w:t>?</w:t>
      </w:r>
      <w:r w:rsidRPr="00DD1FF0">
        <w:t xml:space="preserve"> </w:t>
      </w:r>
    </w:p>
    <w:p w:rsidR="00916F63" w:rsidRPr="00DD1FF0" w:rsidRDefault="00916F63" w:rsidP="00916F63">
      <w:pPr>
        <w:pStyle w:val="ListParagraph"/>
        <w:numPr>
          <w:ilvl w:val="1"/>
          <w:numId w:val="1"/>
        </w:numPr>
      </w:pPr>
      <w:r>
        <w:t>In Q 1.1 we are talking about cultivated land (included leased and shared in)</w:t>
      </w:r>
    </w:p>
    <w:p w:rsidR="00916F63" w:rsidRDefault="00FF0EA1" w:rsidP="00FF0EA1">
      <w:pPr>
        <w:pStyle w:val="ListParagraph"/>
        <w:numPr>
          <w:ilvl w:val="0"/>
          <w:numId w:val="1"/>
        </w:numPr>
      </w:pPr>
      <w:r w:rsidRPr="00DD1FF0">
        <w:t>Grazing land is important – how to capture?</w:t>
      </w:r>
    </w:p>
    <w:p w:rsidR="00916F63" w:rsidRDefault="00916F63" w:rsidP="00916F63">
      <w:pPr>
        <w:pStyle w:val="ListParagraph"/>
        <w:numPr>
          <w:ilvl w:val="1"/>
          <w:numId w:val="1"/>
        </w:numPr>
      </w:pPr>
      <w:r>
        <w:t>Grazing land is important in Ethiopia – private and communal land.</w:t>
      </w:r>
    </w:p>
    <w:p w:rsidR="00FF0EA1" w:rsidRDefault="00916F63" w:rsidP="00916F63">
      <w:pPr>
        <w:pStyle w:val="ListParagraph"/>
        <w:numPr>
          <w:ilvl w:val="1"/>
          <w:numId w:val="1"/>
        </w:numPr>
      </w:pPr>
      <w:r>
        <w:t>Total land size – disaggregated into cultivated, grazed, fallow, forest areas.</w:t>
      </w:r>
      <w:r w:rsidR="00FF0EA1" w:rsidRPr="00DD1FF0">
        <w:t xml:space="preserve"> </w:t>
      </w:r>
    </w:p>
    <w:p w:rsidR="00916F63" w:rsidRPr="00DD1FF0" w:rsidRDefault="00916F63" w:rsidP="00916F63">
      <w:pPr>
        <w:pStyle w:val="ListParagraph"/>
        <w:numPr>
          <w:ilvl w:val="1"/>
          <w:numId w:val="1"/>
        </w:numPr>
      </w:pPr>
      <w:proofErr w:type="spellStart"/>
      <w:r>
        <w:t>Percent</w:t>
      </w:r>
      <w:proofErr w:type="spellEnd"/>
      <w:r>
        <w:t xml:space="preserve"> contribution of grazing is covered on Q6 of the individual questionnaire.</w:t>
      </w:r>
    </w:p>
    <w:p w:rsidR="00FF0EA1" w:rsidRDefault="00FF0EA1" w:rsidP="00FF0EA1">
      <w:pPr>
        <w:pStyle w:val="ListParagraph"/>
        <w:numPr>
          <w:ilvl w:val="0"/>
          <w:numId w:val="1"/>
        </w:numPr>
      </w:pPr>
      <w:r w:rsidRPr="00DD1FF0">
        <w:t>Labour availability – paid labour or family labour?</w:t>
      </w:r>
    </w:p>
    <w:p w:rsidR="004C779F" w:rsidRDefault="004C779F" w:rsidP="004C779F">
      <w:pPr>
        <w:pStyle w:val="ListParagraph"/>
        <w:numPr>
          <w:ilvl w:val="1"/>
          <w:numId w:val="1"/>
        </w:numPr>
      </w:pPr>
      <w:r>
        <w:t>In Ethiopia mainly family labour</w:t>
      </w:r>
    </w:p>
    <w:p w:rsidR="004C779F" w:rsidRPr="00DD1FF0" w:rsidRDefault="004C779F" w:rsidP="004C779F">
      <w:pPr>
        <w:pStyle w:val="ListParagraph"/>
        <w:numPr>
          <w:ilvl w:val="1"/>
          <w:numId w:val="1"/>
        </w:numPr>
      </w:pPr>
      <w:r>
        <w:t>This question is about labour – regardless of whether family or hired labour.</w:t>
      </w:r>
    </w:p>
    <w:p w:rsidR="00FF0EA1" w:rsidRDefault="00FF0EA1" w:rsidP="00FF0EA1">
      <w:pPr>
        <w:pStyle w:val="ListParagraph"/>
        <w:numPr>
          <w:ilvl w:val="0"/>
          <w:numId w:val="1"/>
        </w:numPr>
      </w:pPr>
      <w:r w:rsidRPr="00DD1FF0">
        <w:t>Cattle weights - how to estimate?</w:t>
      </w:r>
    </w:p>
    <w:p w:rsidR="004C779F" w:rsidRDefault="004F562D" w:rsidP="004C779F">
      <w:pPr>
        <w:pStyle w:val="ListParagraph"/>
        <w:numPr>
          <w:ilvl w:val="1"/>
          <w:numId w:val="1"/>
        </w:numPr>
      </w:pPr>
      <w:r>
        <w:t>Farmers are not able to estimate weights.</w:t>
      </w:r>
    </w:p>
    <w:p w:rsidR="004F562D" w:rsidRPr="00DD1FF0" w:rsidRDefault="004F562D" w:rsidP="004C779F">
      <w:pPr>
        <w:pStyle w:val="ListParagraph"/>
        <w:numPr>
          <w:ilvl w:val="1"/>
          <w:numId w:val="1"/>
        </w:numPr>
      </w:pPr>
      <w:r>
        <w:t>Need to use our expert knowledge/experience and online resources such as DAGRIS database.</w:t>
      </w:r>
    </w:p>
    <w:p w:rsidR="00FF0EA1" w:rsidRDefault="00FF0EA1" w:rsidP="00FF0EA1">
      <w:pPr>
        <w:pStyle w:val="ListParagraph"/>
        <w:numPr>
          <w:ilvl w:val="0"/>
          <w:numId w:val="1"/>
        </w:numPr>
      </w:pPr>
      <w:r w:rsidRPr="00DD1FF0">
        <w:t>Sub-districts? Need to include regions</w:t>
      </w:r>
    </w:p>
    <w:p w:rsidR="004F562D" w:rsidRPr="00DD1FF0" w:rsidRDefault="004F562D" w:rsidP="004F562D">
      <w:pPr>
        <w:pStyle w:val="ListParagraph"/>
        <w:numPr>
          <w:ilvl w:val="1"/>
          <w:numId w:val="1"/>
        </w:numPr>
      </w:pPr>
      <w:r>
        <w:t xml:space="preserve">Leave out Sub-districts if not applicable – substitute </w:t>
      </w:r>
      <w:proofErr w:type="spellStart"/>
      <w:r>
        <w:t>kebele</w:t>
      </w:r>
      <w:proofErr w:type="spellEnd"/>
    </w:p>
    <w:p w:rsidR="004F562D" w:rsidRDefault="00FF0EA1" w:rsidP="00FF0EA1">
      <w:pPr>
        <w:pStyle w:val="ListParagraph"/>
        <w:numPr>
          <w:ilvl w:val="0"/>
          <w:numId w:val="1"/>
        </w:numPr>
      </w:pPr>
      <w:r w:rsidRPr="00DD1FF0">
        <w:t>Definition of household</w:t>
      </w:r>
    </w:p>
    <w:p w:rsidR="004F562D" w:rsidRPr="00DD1FF0" w:rsidRDefault="00FF0EA1" w:rsidP="004F562D">
      <w:pPr>
        <w:pStyle w:val="ListParagraph"/>
        <w:numPr>
          <w:ilvl w:val="1"/>
          <w:numId w:val="1"/>
        </w:numPr>
      </w:pPr>
      <w:r w:rsidRPr="00DD1FF0">
        <w:t>presence of kitchen</w:t>
      </w:r>
    </w:p>
    <w:p w:rsidR="00FF0EA1" w:rsidRDefault="00FF0EA1" w:rsidP="00FF0EA1">
      <w:pPr>
        <w:pStyle w:val="ListParagraph"/>
        <w:numPr>
          <w:ilvl w:val="0"/>
          <w:numId w:val="1"/>
        </w:numPr>
      </w:pPr>
      <w:r w:rsidRPr="00DD1FF0">
        <w:t>Collected fodder – does it include hay?</w:t>
      </w:r>
    </w:p>
    <w:p w:rsidR="006F336D" w:rsidRPr="00DD1FF0" w:rsidRDefault="006F336D" w:rsidP="006F336D">
      <w:pPr>
        <w:pStyle w:val="ListParagraph"/>
        <w:numPr>
          <w:ilvl w:val="1"/>
          <w:numId w:val="1"/>
        </w:numPr>
      </w:pPr>
      <w:r>
        <w:t>Naturally collected material. Hay is harvested and conserved feed. Natural pasture hay comes under collected fodder</w:t>
      </w:r>
    </w:p>
    <w:p w:rsidR="00FF0EA1" w:rsidRDefault="00FF0EA1" w:rsidP="00FF0EA1">
      <w:pPr>
        <w:pStyle w:val="ListParagraph"/>
        <w:numPr>
          <w:ilvl w:val="0"/>
          <w:numId w:val="1"/>
        </w:numPr>
      </w:pPr>
      <w:r w:rsidRPr="00DD1FF0">
        <w:t>Rainfall question – should mention average rainfall</w:t>
      </w:r>
    </w:p>
    <w:p w:rsidR="004F562D" w:rsidRPr="00DD1FF0" w:rsidRDefault="004F562D" w:rsidP="004F562D">
      <w:pPr>
        <w:pStyle w:val="ListParagraph"/>
        <w:numPr>
          <w:ilvl w:val="1"/>
          <w:numId w:val="1"/>
        </w:numPr>
      </w:pPr>
      <w:r>
        <w:t>Yes, we are dealing with average rainfall</w:t>
      </w:r>
    </w:p>
    <w:p w:rsidR="00FF0EA1" w:rsidRDefault="00FF0EA1" w:rsidP="00FF0EA1">
      <w:pPr>
        <w:pStyle w:val="ListParagraph"/>
        <w:numPr>
          <w:ilvl w:val="0"/>
          <w:numId w:val="1"/>
        </w:numPr>
      </w:pPr>
      <w:r w:rsidRPr="00DD1FF0">
        <w:t>Cropping seasons – how many? 2 or 3?</w:t>
      </w:r>
    </w:p>
    <w:p w:rsidR="004F562D" w:rsidRPr="00DD1FF0" w:rsidRDefault="004F562D" w:rsidP="004F562D">
      <w:pPr>
        <w:pStyle w:val="ListParagraph"/>
        <w:numPr>
          <w:ilvl w:val="1"/>
          <w:numId w:val="1"/>
        </w:numPr>
      </w:pPr>
      <w:r>
        <w:t>Varies. In some areas there are 2 seasons, in others 3 seasons. Get info from farmers.</w:t>
      </w:r>
    </w:p>
    <w:p w:rsidR="00FF0EA1" w:rsidRDefault="00FF0EA1" w:rsidP="00FF0EA1">
      <w:pPr>
        <w:pStyle w:val="ListParagraph"/>
        <w:numPr>
          <w:ilvl w:val="0"/>
          <w:numId w:val="1"/>
        </w:numPr>
      </w:pPr>
      <w:r w:rsidRPr="00DD1FF0">
        <w:t>Some info better collected in household survey – 1.6 and 1.7 – exotic species e.g. buffalo</w:t>
      </w:r>
    </w:p>
    <w:p w:rsidR="00DD1FF0" w:rsidRPr="00DD1FF0" w:rsidRDefault="00DD1FF0" w:rsidP="00DD1FF0">
      <w:pPr>
        <w:pStyle w:val="ListParagraph"/>
        <w:numPr>
          <w:ilvl w:val="1"/>
          <w:numId w:val="1"/>
        </w:numPr>
      </w:pPr>
      <w:r>
        <w:t>Tool is generic and cuts across all countries –</w:t>
      </w:r>
      <w:r w:rsidR="006F336D">
        <w:t xml:space="preserve"> needs</w:t>
      </w:r>
      <w:r>
        <w:t xml:space="preserve"> to have </w:t>
      </w:r>
      <w:proofErr w:type="gramStart"/>
      <w:r>
        <w:t>options</w:t>
      </w:r>
      <w:proofErr w:type="gramEnd"/>
      <w:r>
        <w:t xml:space="preserve"> that reflect this.</w:t>
      </w:r>
    </w:p>
    <w:p w:rsidR="00FF0EA1" w:rsidRDefault="00FF0EA1" w:rsidP="00FF0EA1">
      <w:pPr>
        <w:pStyle w:val="ListParagraph"/>
        <w:numPr>
          <w:ilvl w:val="0"/>
          <w:numId w:val="1"/>
        </w:numPr>
      </w:pPr>
      <w:r w:rsidRPr="00DD1FF0">
        <w:t>Sheep need more categories?</w:t>
      </w:r>
    </w:p>
    <w:p w:rsidR="006F336D" w:rsidRPr="00DD1FF0" w:rsidRDefault="006F336D" w:rsidP="006F336D">
      <w:pPr>
        <w:pStyle w:val="ListParagraph"/>
        <w:numPr>
          <w:ilvl w:val="1"/>
          <w:numId w:val="1"/>
        </w:numPr>
      </w:pPr>
      <w:r>
        <w:t>Yes, under contributors to household income and livestock inventory we will incorporate new options in later versions</w:t>
      </w:r>
    </w:p>
    <w:p w:rsidR="00FF0EA1" w:rsidRPr="00DD1FF0" w:rsidRDefault="00FF0EA1" w:rsidP="00FF0EA1">
      <w:pPr>
        <w:pStyle w:val="ListParagraph"/>
        <w:numPr>
          <w:ilvl w:val="0"/>
          <w:numId w:val="1"/>
        </w:numPr>
      </w:pPr>
      <w:r w:rsidRPr="00DD1FF0">
        <w:t>1.9 – questions about land/fallow – look at trends over time</w:t>
      </w:r>
    </w:p>
    <w:p w:rsidR="00FF0EA1" w:rsidRPr="00DD1FF0" w:rsidRDefault="00FF0EA1" w:rsidP="00FF0EA1">
      <w:pPr>
        <w:pStyle w:val="ListParagraph"/>
        <w:numPr>
          <w:ilvl w:val="0"/>
          <w:numId w:val="1"/>
        </w:numPr>
      </w:pPr>
      <w:r w:rsidRPr="00DD1FF0">
        <w:t>1.10 – are ag</w:t>
      </w:r>
      <w:r w:rsidR="00DD1FF0" w:rsidRPr="00DD1FF0">
        <w:t>riculture</w:t>
      </w:r>
      <w:r w:rsidRPr="00DD1FF0">
        <w:t xml:space="preserve"> inputs readily available – change the wording of the questions?</w:t>
      </w:r>
    </w:p>
    <w:p w:rsidR="00FF0EA1" w:rsidRPr="00DD1FF0" w:rsidRDefault="00FF0EA1" w:rsidP="00FF0EA1">
      <w:pPr>
        <w:pStyle w:val="ListParagraph"/>
        <w:numPr>
          <w:ilvl w:val="0"/>
          <w:numId w:val="1"/>
        </w:numPr>
      </w:pPr>
      <w:r w:rsidRPr="00DD1FF0">
        <w:t>1.8 – credit questions. Change wording of the questions?</w:t>
      </w:r>
    </w:p>
    <w:p w:rsidR="00DD1FF0" w:rsidRPr="00DD1FF0" w:rsidRDefault="00DD1FF0" w:rsidP="00FF0EA1">
      <w:pPr>
        <w:pStyle w:val="ListParagraph"/>
        <w:numPr>
          <w:ilvl w:val="0"/>
          <w:numId w:val="1"/>
        </w:numPr>
      </w:pPr>
      <w:r w:rsidRPr="00DD1FF0">
        <w:t>2.1 – housing questions – more options? Rephrasing needed?</w:t>
      </w:r>
    </w:p>
    <w:p w:rsidR="00DD1FF0" w:rsidRPr="00DD1FF0" w:rsidRDefault="00DD1FF0" w:rsidP="00FF0EA1">
      <w:pPr>
        <w:pStyle w:val="ListParagraph"/>
        <w:numPr>
          <w:ilvl w:val="0"/>
          <w:numId w:val="1"/>
        </w:numPr>
      </w:pPr>
      <w:r w:rsidRPr="00DD1FF0">
        <w:t>2.2 – questions about vet services – rephrasing needed. Public and private services disaggregation</w:t>
      </w:r>
    </w:p>
    <w:p w:rsidR="00DD1FF0" w:rsidRPr="00DD1FF0" w:rsidRDefault="00DD1FF0" w:rsidP="00FF0EA1">
      <w:pPr>
        <w:pStyle w:val="ListParagraph"/>
        <w:numPr>
          <w:ilvl w:val="0"/>
          <w:numId w:val="1"/>
        </w:numPr>
      </w:pPr>
      <w:r w:rsidRPr="00DD1FF0">
        <w:t>2.3 – price of semen question not relevant.</w:t>
      </w:r>
    </w:p>
    <w:p w:rsidR="00DD1FF0" w:rsidRPr="00DD1FF0" w:rsidRDefault="00DD1FF0" w:rsidP="00DD1FF0">
      <w:pPr>
        <w:pStyle w:val="ListParagraph"/>
        <w:numPr>
          <w:ilvl w:val="0"/>
          <w:numId w:val="1"/>
        </w:numPr>
      </w:pPr>
      <w:r w:rsidRPr="00DD1FF0">
        <w:lastRenderedPageBreak/>
        <w:t>Poultry – disaggregate local and improved.</w:t>
      </w:r>
    </w:p>
    <w:p w:rsidR="00DD1FF0" w:rsidRPr="00DD1FF0" w:rsidRDefault="00DD1FF0" w:rsidP="00DD1FF0">
      <w:pPr>
        <w:pStyle w:val="ListParagraph"/>
        <w:numPr>
          <w:ilvl w:val="0"/>
          <w:numId w:val="1"/>
        </w:numPr>
      </w:pPr>
      <w:r w:rsidRPr="00DD1FF0">
        <w:t>3.2 – need reasons for ranking of problems</w:t>
      </w:r>
    </w:p>
    <w:p w:rsidR="00DD1FF0" w:rsidRDefault="00DD1FF0" w:rsidP="00DD1FF0">
      <w:pPr>
        <w:pStyle w:val="ListParagraph"/>
        <w:numPr>
          <w:ilvl w:val="0"/>
          <w:numId w:val="1"/>
        </w:numPr>
      </w:pPr>
      <w:r w:rsidRPr="00DD1FF0">
        <w:t>GPS co-ordinates – provision of teams with GPS units.</w:t>
      </w:r>
    </w:p>
    <w:p w:rsidR="00DD1FF0" w:rsidRPr="00DD1FF0" w:rsidRDefault="00DD1FF0" w:rsidP="00DD1FF0">
      <w:r>
        <w:t>First section uses PRA. These are designed to probe issue</w:t>
      </w:r>
      <w:bookmarkStart w:id="0" w:name="_GoBack"/>
      <w:bookmarkEnd w:id="0"/>
      <w:r>
        <w:t>s – looking for open questions and get information beyond the questions.</w:t>
      </w:r>
    </w:p>
    <w:sectPr w:rsidR="00DD1FF0" w:rsidRPr="00DD1F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1B0C4C"/>
    <w:multiLevelType w:val="hybridMultilevel"/>
    <w:tmpl w:val="38965530"/>
    <w:lvl w:ilvl="0" w:tplc="6AB2BB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EA1"/>
    <w:rsid w:val="000A5BC2"/>
    <w:rsid w:val="000C0076"/>
    <w:rsid w:val="004C779F"/>
    <w:rsid w:val="004F562D"/>
    <w:rsid w:val="006F336D"/>
    <w:rsid w:val="00916F63"/>
    <w:rsid w:val="009F24F7"/>
    <w:rsid w:val="00DD1FF0"/>
    <w:rsid w:val="00FF0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0E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0E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aduncan</dc:creator>
  <cp:lastModifiedBy>aduncan</cp:lastModifiedBy>
  <cp:revision>6</cp:revision>
  <dcterms:created xsi:type="dcterms:W3CDTF">2012-03-12T10:31:00Z</dcterms:created>
  <dcterms:modified xsi:type="dcterms:W3CDTF">2012-03-12T12:24:00Z</dcterms:modified>
</cp:coreProperties>
</file>